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rPr>
          <w:rFonts w:hint="eastAsia"/>
          <w:b/>
          <w:bCs/>
          <w:sz w:val="32"/>
          <w:szCs w:val="32"/>
        </w:rPr>
      </w:pPr>
      <w:r>
        <w:rPr>
          <w:rFonts w:hint="eastAsia"/>
          <w:b/>
          <w:bCs/>
          <w:sz w:val="32"/>
          <w:szCs w:val="32"/>
        </w:rPr>
        <w:t>英国</w:t>
      </w:r>
      <w:r>
        <w:rPr>
          <w:rFonts w:hint="eastAsia"/>
          <w:b/>
          <w:bCs/>
          <w:sz w:val="32"/>
          <w:szCs w:val="32"/>
          <w:lang w:eastAsia="zh-CN"/>
        </w:rPr>
        <w:t>商务</w:t>
      </w:r>
      <w:r>
        <w:rPr>
          <w:rFonts w:hint="eastAsia"/>
          <w:b/>
          <w:bCs/>
          <w:sz w:val="32"/>
          <w:szCs w:val="32"/>
        </w:rPr>
        <w:t>签证所需资料</w:t>
      </w:r>
    </w:p>
    <w:p>
      <w:pPr>
        <w:keepNext w:val="0"/>
        <w:keepLines w:val="0"/>
        <w:pageBreakBefore w:val="0"/>
        <w:widowControl w:val="0"/>
        <w:numPr>
          <w:ilvl w:val="0"/>
          <w:numId w:val="1"/>
        </w:numPr>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个人材料</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1、完整填写赴英申请表；</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eastAsia"/>
          <w:sz w:val="21"/>
          <w:szCs w:val="21"/>
        </w:rPr>
      </w:pPr>
      <w:r>
        <w:rPr>
          <w:rFonts w:hint="eastAsia" w:ascii="宋体" w:hAnsi="宋体" w:eastAsia="宋体" w:cs="宋体"/>
          <w:sz w:val="21"/>
          <w:szCs w:val="21"/>
        </w:rPr>
        <w:t>2、</w:t>
      </w:r>
      <w:r>
        <w:rPr>
          <w:rFonts w:hint="eastAsia"/>
          <w:sz w:val="21"/>
          <w:szCs w:val="21"/>
        </w:rPr>
        <w:t>本人有效因私护照及旧护照原件+2份复印件(护照应为过去十年内签发，并在离开申根地区至少</w:t>
      </w:r>
      <w:r>
        <w:rPr>
          <w:rFonts w:hint="eastAsia"/>
          <w:sz w:val="21"/>
          <w:szCs w:val="21"/>
          <w:lang w:val="en-US" w:eastAsia="zh-CN"/>
        </w:rPr>
        <w:t>6</w:t>
      </w:r>
      <w:r>
        <w:rPr>
          <w:rFonts w:hint="eastAsia"/>
          <w:sz w:val="21"/>
          <w:szCs w:val="21"/>
        </w:rPr>
        <w:t>个月有效，至少有两页空白页。申请人护照首尾页两份复印件及所有申根国家签证的复印件)；</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3、2张2寸近期白底彩色免冠照片（尺寸3.5cm*4.5cm）；</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4、本人户口本整本复印件</w:t>
      </w:r>
      <w:r>
        <w:rPr>
          <w:rFonts w:hint="eastAsia" w:ascii="宋体" w:hAnsi="宋体" w:eastAsia="宋体" w:cs="宋体"/>
          <w:sz w:val="21"/>
          <w:szCs w:val="21"/>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5、身份证正反面复印件（复印在一张A4纸上）；</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1"/>
          <w:szCs w:val="21"/>
          <w:lang w:eastAsia="zh-CN"/>
        </w:rPr>
      </w:pPr>
      <w:r>
        <w:rPr>
          <w:rFonts w:hint="eastAsia" w:ascii="宋体" w:hAnsi="宋体" w:eastAsia="宋体" w:cs="宋体"/>
          <w:sz w:val="21"/>
          <w:szCs w:val="21"/>
        </w:rPr>
        <w:t>6、结婚证复印件；如：已离婚，请提供离婚证复印件</w:t>
      </w:r>
      <w:r>
        <w:rPr>
          <w:rFonts w:hint="eastAsia" w:ascii="宋体" w:hAnsi="宋体" w:eastAsia="宋体" w:cs="宋体"/>
          <w:sz w:val="21"/>
          <w:szCs w:val="21"/>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1"/>
          <w:szCs w:val="21"/>
          <w:lang w:eastAsia="zh-CN"/>
        </w:rPr>
      </w:pPr>
    </w:p>
    <w:p>
      <w:pPr>
        <w:keepNext w:val="0"/>
        <w:keepLines w:val="0"/>
        <w:pageBreakBefore w:val="0"/>
        <w:widowControl w:val="0"/>
        <w:numPr>
          <w:ilvl w:val="0"/>
          <w:numId w:val="1"/>
        </w:numPr>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工作证明</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7、在职人员需提供工作单位</w:t>
      </w:r>
      <w:r>
        <w:rPr>
          <w:rFonts w:hint="eastAsia" w:ascii="宋体" w:hAnsi="宋体" w:eastAsia="宋体" w:cs="宋体"/>
          <w:sz w:val="21"/>
          <w:szCs w:val="21"/>
          <w:lang w:eastAsia="zh-CN"/>
        </w:rPr>
        <w:t>派遣</w:t>
      </w:r>
      <w:r>
        <w:rPr>
          <w:rFonts w:hint="eastAsia" w:ascii="宋体" w:hAnsi="宋体" w:eastAsia="宋体" w:cs="宋体"/>
          <w:sz w:val="21"/>
          <w:szCs w:val="21"/>
        </w:rPr>
        <w:t>信原件，（信上注明：申请人姓名、职位、入职时间、薪资、逗留期限，旅行目的、经费由谁承担，保证按期回国），必须有相关负责人的签名（姓名、职位及联系电话）并加盖公章，见模板；</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8、提供本人所在单位的《营业执照副本》或《组织机构代码证》复印件，并盖章（二选一）；</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20" w:firstLineChars="0"/>
        <w:jc w:val="both"/>
        <w:textAlignment w:val="auto"/>
        <w:outlineLvl w:val="9"/>
        <w:rPr>
          <w:rFonts w:hint="eastAsia" w:ascii="宋体" w:hAnsi="宋体" w:eastAsia="宋体" w:cs="宋体"/>
          <w:sz w:val="21"/>
          <w:szCs w:val="21"/>
        </w:rPr>
      </w:pPr>
    </w:p>
    <w:p>
      <w:pPr>
        <w:keepNext w:val="0"/>
        <w:keepLines w:val="0"/>
        <w:pageBreakBefore w:val="0"/>
        <w:widowControl w:val="0"/>
        <w:numPr>
          <w:ilvl w:val="0"/>
          <w:numId w:val="1"/>
        </w:numPr>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资金证明</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9、银行活期存折或活期银行卡（信用卡除外）最近六个月的进出账单原件，</w:t>
      </w:r>
      <w:r>
        <w:rPr>
          <w:rFonts w:hint="eastAsia" w:ascii="宋体" w:hAnsi="宋体" w:eastAsia="宋体" w:cs="宋体"/>
          <w:sz w:val="21"/>
          <w:szCs w:val="21"/>
          <w:lang w:eastAsia="zh-CN"/>
        </w:rPr>
        <w:t>最好能体现工资收入，</w:t>
      </w:r>
      <w:r>
        <w:rPr>
          <w:rFonts w:hint="eastAsia" w:ascii="宋体" w:hAnsi="宋体" w:eastAsia="宋体" w:cs="宋体"/>
          <w:sz w:val="21"/>
          <w:szCs w:val="21"/>
        </w:rPr>
        <w:t>印有银行章</w:t>
      </w:r>
      <w:r>
        <w:rPr>
          <w:rFonts w:hint="eastAsia" w:ascii="宋体" w:hAnsi="宋体" w:eastAsia="宋体" w:cs="宋体"/>
          <w:sz w:val="21"/>
          <w:szCs w:val="21"/>
          <w:lang w:val="en-US" w:eastAsia="zh-CN"/>
        </w:rPr>
        <w:t>, 建议余额5万元以上；</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10、</w:t>
      </w:r>
      <w:r>
        <w:rPr>
          <w:rFonts w:hint="eastAsia" w:ascii="宋体" w:hAnsi="宋体" w:eastAsia="宋体" w:cs="宋体"/>
          <w:sz w:val="21"/>
          <w:szCs w:val="21"/>
        </w:rPr>
        <w:t>其他资产证明：车辆行驶证、房产证、基金、有价证券复印件 （如有，请提供）</w:t>
      </w:r>
      <w:r>
        <w:rPr>
          <w:rFonts w:hint="eastAsia" w:ascii="宋体" w:hAnsi="宋体" w:eastAsia="宋体" w:cs="宋体"/>
          <w:sz w:val="21"/>
          <w:szCs w:val="21"/>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1</w:t>
      </w:r>
      <w:r>
        <w:rPr>
          <w:rFonts w:hint="eastAsia" w:ascii="宋体" w:hAnsi="宋体" w:eastAsia="宋体" w:cs="宋体"/>
          <w:sz w:val="21"/>
          <w:szCs w:val="21"/>
        </w:rPr>
        <w:t>、英文全程行程单及酒店订单（我公司提供）</w:t>
      </w:r>
      <w:r>
        <w:rPr>
          <w:rFonts w:hint="eastAsia" w:ascii="宋体" w:hAnsi="宋体" w:eastAsia="宋体" w:cs="宋体"/>
          <w:sz w:val="21"/>
          <w:szCs w:val="21"/>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1"/>
          <w:szCs w:val="21"/>
          <w:lang w:eastAsia="zh-CN"/>
        </w:rPr>
      </w:pPr>
      <w:r>
        <w:rPr>
          <w:rFonts w:hint="eastAsia" w:ascii="宋体" w:hAnsi="宋体" w:eastAsia="宋体" w:cs="宋体"/>
          <w:sz w:val="21"/>
          <w:szCs w:val="21"/>
        </w:rPr>
        <w:t>1</w:t>
      </w:r>
      <w:r>
        <w:rPr>
          <w:rFonts w:hint="eastAsia" w:ascii="宋体" w:hAnsi="宋体" w:eastAsia="宋体" w:cs="宋体"/>
          <w:sz w:val="21"/>
          <w:szCs w:val="21"/>
          <w:lang w:val="en-US" w:eastAsia="zh-CN"/>
        </w:rPr>
        <w:t>2</w:t>
      </w:r>
      <w:r>
        <w:rPr>
          <w:rFonts w:hint="eastAsia" w:ascii="宋体" w:hAnsi="宋体" w:eastAsia="宋体" w:cs="宋体"/>
          <w:sz w:val="21"/>
          <w:szCs w:val="21"/>
        </w:rPr>
        <w:t>、往返机票订单（我公司提供）</w:t>
      </w:r>
      <w:r>
        <w:rPr>
          <w:rFonts w:hint="eastAsia" w:ascii="宋体" w:hAnsi="宋体" w:eastAsia="宋体" w:cs="宋体"/>
          <w:sz w:val="21"/>
          <w:szCs w:val="21"/>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1"/>
          <w:szCs w:val="21"/>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jc w:val="both"/>
        <w:textAlignment w:val="auto"/>
        <w:outlineLvl w:val="9"/>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四、邀请材料</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1"/>
          <w:szCs w:val="21"/>
          <w:lang w:eastAsia="zh-CN"/>
        </w:rPr>
      </w:pPr>
      <w:r>
        <w:rPr>
          <w:rFonts w:hint="eastAsia" w:ascii="宋体" w:hAnsi="宋体" w:eastAsia="宋体" w:cs="宋体"/>
          <w:sz w:val="21"/>
          <w:szCs w:val="21"/>
          <w:lang w:eastAsia="zh-CN"/>
        </w:rPr>
        <w:t>1</w:t>
      </w:r>
      <w:r>
        <w:rPr>
          <w:rFonts w:hint="eastAsia" w:ascii="宋体" w:hAnsi="宋体" w:eastAsia="宋体" w:cs="宋体"/>
          <w:sz w:val="21"/>
          <w:szCs w:val="21"/>
          <w:lang w:val="en-US" w:eastAsia="zh-CN"/>
        </w:rPr>
        <w:t>3</w:t>
      </w:r>
      <w:r>
        <w:rPr>
          <w:rFonts w:hint="eastAsia" w:ascii="宋体" w:hAnsi="宋体" w:eastAsia="宋体" w:cs="宋体"/>
          <w:sz w:val="21"/>
          <w:szCs w:val="21"/>
          <w:lang w:eastAsia="zh-CN"/>
        </w:rPr>
        <w:t>、英方公司的邀请信。邀请信中需注明被邀请人的姓名、职位、护照号码、访问目的及访问时间。同时，信中也必须提及被邀请人的旅行及住宿费用由哪方承担，英国邀请方的电话、传真、地址、E-mail地址和邀请方法定负责人的姓名、职位、签名；</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Theme="minorEastAsia" w:hAnsiTheme="minorEastAsia" w:eastAsiaTheme="minorEastAsia" w:cstheme="minorEastAsia"/>
          <w:b/>
          <w:bCs/>
          <w:color w:val="FF0000"/>
          <w:lang w:eastAsia="zh-CN"/>
        </w:rPr>
      </w:pPr>
      <w:r>
        <w:rPr>
          <w:rFonts w:hint="eastAsia" w:ascii="宋体" w:hAnsi="宋体" w:eastAsia="宋体" w:cs="宋体"/>
          <w:sz w:val="21"/>
          <w:szCs w:val="21"/>
          <w:lang w:val="en-US" w:eastAsia="zh-CN"/>
        </w:rPr>
        <w:t>13</w:t>
      </w:r>
      <w:r>
        <w:rPr>
          <w:rFonts w:hint="eastAsia" w:ascii="宋体" w:hAnsi="宋体" w:eastAsia="宋体" w:cs="宋体"/>
          <w:sz w:val="21"/>
          <w:szCs w:val="21"/>
          <w:lang w:eastAsia="zh-CN"/>
        </w:rPr>
        <w:t>、如与邀请方之前有过合作，请提供以前的合作合同或两个公司之间的工作联系文件或者交易证明（合同或者销售发票）。</w:t>
      </w:r>
      <w:bookmarkStart w:id="0" w:name="_GoBack"/>
      <w:bookmarkEnd w:id="0"/>
    </w:p>
    <w:sectPr>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Gulim">
    <w:panose1 w:val="020B0600000101010101"/>
    <w:charset w:val="81"/>
    <w:family w:val="swiss"/>
    <w:pitch w:val="default"/>
    <w:sig w:usb0="B00002AF" w:usb1="69D77CFB" w:usb2="00000030" w:usb3="00000000" w:csb0="4008009F" w:csb1="DFD70000"/>
  </w:font>
  <w:font w:name="Arial">
    <w:panose1 w:val="020B0604020202020204"/>
    <w:charset w:val="00"/>
    <w:family w:val="auto"/>
    <w:pitch w:val="default"/>
    <w:sig w:usb0="E0002AFF" w:usb1="C0007843" w:usb2="00000009" w:usb3="00000000" w:csb0="400001FF" w:csb1="FFFF0000"/>
  </w:font>
  <w:font w:name="微软雅黑">
    <w:panose1 w:val="020B0503020204020204"/>
    <w:charset w:val="86"/>
    <w:family w:val="swiss"/>
    <w:pitch w:val="default"/>
    <w:sig w:usb0="80000287" w:usb1="280F3C52" w:usb2="00000016" w:usb3="00000000" w:csb0="0004001F" w:csb1="00000000"/>
  </w:font>
  <w:font w:name="lucida Grande">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MS PGothic">
    <w:panose1 w:val="020B0600070205080204"/>
    <w:charset w:val="80"/>
    <w:family w:val="auto"/>
    <w:pitch w:val="default"/>
    <w:sig w:usb0="E00002FF" w:usb1="6AC7FDFB" w:usb2="00000012" w:usb3="00000000" w:csb0="4002009F" w:csb1="DFD70000"/>
  </w:font>
  <w:font w:name="MS Mincho">
    <w:panose1 w:val="02020609040205080304"/>
    <w:charset w:val="80"/>
    <w:family w:val="modern"/>
    <w:pitch w:val="default"/>
    <w:sig w:usb0="E00002FF" w:usb1="6AC7FDFB" w:usb2="00000012" w:usb3="00000000" w:csb0="4002009F" w:csb1="DFD70000"/>
  </w:font>
  <w:font w:name="MS UI Gothic">
    <w:panose1 w:val="020B0600070205080204"/>
    <w:charset w:val="80"/>
    <w:family w:val="auto"/>
    <w:pitch w:val="default"/>
    <w:sig w:usb0="E00002FF" w:usb1="6AC7FDFB" w:usb2="00000012" w:usb3="00000000" w:csb0="4002009F" w:csb1="DFD70000"/>
  </w:font>
  <w:font w:name="Palatino Linotype">
    <w:panose1 w:val="02040502050505030304"/>
    <w:charset w:val="00"/>
    <w:family w:val="auto"/>
    <w:pitch w:val="default"/>
    <w:sig w:usb0="E0000287" w:usb1="40000013" w:usb2="00000000" w:usb3="00000000" w:csb0="2000019F" w:csb1="00000000"/>
  </w:font>
  <w:font w:name="楷体">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楷体_GB2312">
    <w:altName w:val="楷体"/>
    <w:panose1 w:val="02010609030101010101"/>
    <w:charset w:val="86"/>
    <w:family w:val="auto"/>
    <w:pitch w:val="default"/>
    <w:sig w:usb0="00000000" w:usb1="00000000" w:usb2="00000000" w:usb3="00000000" w:csb0="00040000" w:csb1="00000000"/>
  </w:font>
  <w:font w:name="Courier New">
    <w:panose1 w:val="02070309020205020404"/>
    <w:charset w:val="00"/>
    <w:family w:val="modern"/>
    <w:pitch w:val="default"/>
    <w:sig w:usb0="E0002AFF" w:usb1="C0007843" w:usb2="00000009" w:usb3="00000000" w:csb0="400001FF" w:csb1="FFFF0000"/>
  </w:font>
  <w:font w:name="Calibri Light">
    <w:altName w:val="Calibri"/>
    <w:panose1 w:val="020F0302020204030204"/>
    <w:charset w:val="00"/>
    <w:family w:val="auto"/>
    <w:pitch w:val="default"/>
    <w:sig w:usb0="00000000" w:usb1="00000000" w:usb2="00000000" w:usb3="00000000" w:csb0="2000019F" w:csb1="00000000"/>
  </w:font>
  <w:font w:name="Helvetica Neue">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Adobe 明體 Std L">
    <w:panose1 w:val="02020300000000000000"/>
    <w:charset w:val="88"/>
    <w:family w:val="auto"/>
    <w:pitch w:val="default"/>
    <w:sig w:usb0="00000001" w:usb1="1A0F1900" w:usb2="00000016" w:usb3="00000000" w:csb0="0012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b/>
        <w:bCs/>
        <w:sz w:val="18"/>
        <w:szCs w:val="18"/>
      </w:rPr>
    </w:pPr>
    <w:r>
      <w:rPr>
        <w:rFonts w:hint="eastAsia"/>
        <w:b/>
        <w:bCs/>
        <w:sz w:val="18"/>
        <w:szCs w:val="18"/>
        <w:lang w:eastAsia="zh-CN"/>
      </w:rPr>
      <w:t>地址：</w:t>
    </w:r>
    <w:r>
      <w:rPr>
        <w:rFonts w:hint="eastAsia"/>
        <w:b/>
        <w:bCs/>
        <w:sz w:val="18"/>
        <w:szCs w:val="18"/>
      </w:rPr>
      <w:t>江西省南昌市红谷滩新区红谷中大道998号绿地中央广场C1峰创国际2108室</w:t>
    </w:r>
  </w:p>
  <w:p>
    <w:pPr>
      <w:pStyle w:val="2"/>
      <w:rPr>
        <w:rFonts w:hint="eastAsia" w:eastAsiaTheme="minorEastAsia"/>
        <w:b/>
        <w:bCs/>
        <w:sz w:val="18"/>
        <w:szCs w:val="18"/>
        <w:lang w:eastAsia="zh-CN"/>
      </w:rPr>
    </w:pPr>
    <w:r>
      <w:rPr>
        <w:rFonts w:hint="eastAsia"/>
        <w:b/>
        <w:bCs/>
        <w:sz w:val="18"/>
        <w:szCs w:val="18"/>
        <w:lang w:eastAsia="zh-CN"/>
      </w:rPr>
      <w:t>网址：</w:t>
    </w:r>
    <w:r>
      <w:rPr>
        <w:rFonts w:hint="eastAsia"/>
        <w:b/>
        <w:bCs/>
        <w:sz w:val="18"/>
        <w:szCs w:val="18"/>
        <w:lang w:val="en-US" w:eastAsia="zh-CN"/>
      </w:rPr>
      <w:fldChar w:fldCharType="begin"/>
    </w:r>
    <w:r>
      <w:rPr>
        <w:rFonts w:hint="eastAsia"/>
        <w:b/>
        <w:bCs/>
        <w:sz w:val="18"/>
        <w:szCs w:val="18"/>
        <w:lang w:val="en-US" w:eastAsia="zh-CN"/>
      </w:rPr>
      <w:instrText xml:space="preserve"> HYPERLINK "http://www.visajx.com" </w:instrText>
    </w:r>
    <w:r>
      <w:rPr>
        <w:rFonts w:hint="eastAsia"/>
        <w:b/>
        <w:bCs/>
        <w:sz w:val="18"/>
        <w:szCs w:val="18"/>
        <w:lang w:val="en-US" w:eastAsia="zh-CN"/>
      </w:rPr>
      <w:fldChar w:fldCharType="separate"/>
    </w:r>
    <w:r>
      <w:rPr>
        <w:rStyle w:val="7"/>
        <w:rFonts w:hint="eastAsia"/>
        <w:b/>
        <w:bCs/>
        <w:sz w:val="18"/>
        <w:szCs w:val="18"/>
        <w:lang w:val="en-US" w:eastAsia="zh-CN"/>
      </w:rPr>
      <w:t>www.visajx.com</w:t>
    </w:r>
    <w:r>
      <w:rPr>
        <w:rFonts w:hint="eastAsia"/>
        <w:b/>
        <w:bCs/>
        <w:sz w:val="18"/>
        <w:szCs w:val="18"/>
        <w:lang w:val="en-US" w:eastAsia="zh-CN"/>
      </w:rPr>
      <w:fldChar w:fldCharType="end"/>
    </w:r>
    <w:r>
      <w:rPr>
        <w:rFonts w:hint="eastAsia"/>
        <w:b/>
        <w:bCs/>
        <w:sz w:val="18"/>
        <w:szCs w:val="18"/>
        <w:lang w:val="en-US" w:eastAsia="zh-CN"/>
      </w:rPr>
      <w:t xml:space="preserve">           电话：0791-82883333</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rFonts w:hint="eastAsia" w:eastAsiaTheme="minorEastAsia"/>
        <w:lang w:eastAsia="zh-CN"/>
      </w:rPr>
    </w:pPr>
    <w:r>
      <w:rPr>
        <w:rFonts w:hint="eastAsia" w:eastAsiaTheme="minorEastAsia"/>
        <w:lang w:eastAsia="zh-CN"/>
      </w:rPr>
      <w:drawing>
        <wp:inline distT="0" distB="0" distL="114300" distR="114300">
          <wp:extent cx="4563110" cy="714375"/>
          <wp:effectExtent l="0" t="0" r="8890" b="9525"/>
          <wp:docPr id="1" name="图片 1" descr="1497408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497408246(1)"/>
                  <pic:cNvPicPr>
                    <a:picLocks noChangeAspect="1"/>
                  </pic:cNvPicPr>
                </pic:nvPicPr>
                <pic:blipFill>
                  <a:blip r:embed="rId1"/>
                  <a:stretch>
                    <a:fillRect/>
                  </a:stretch>
                </pic:blipFill>
                <pic:spPr>
                  <a:xfrm>
                    <a:off x="0" y="0"/>
                    <a:ext cx="4563110" cy="71437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34F4FC"/>
    <w:multiLevelType w:val="singleLevel"/>
    <w:tmpl w:val="5834F4FC"/>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723C2D"/>
    <w:rsid w:val="05D92B8A"/>
    <w:rsid w:val="093A0C0E"/>
    <w:rsid w:val="09CF2F74"/>
    <w:rsid w:val="0AE15F38"/>
    <w:rsid w:val="0B524B95"/>
    <w:rsid w:val="0E7804FC"/>
    <w:rsid w:val="107F3C67"/>
    <w:rsid w:val="149D703D"/>
    <w:rsid w:val="1543229A"/>
    <w:rsid w:val="1E2732D3"/>
    <w:rsid w:val="1E2C71DC"/>
    <w:rsid w:val="22280CE6"/>
    <w:rsid w:val="2B4030CC"/>
    <w:rsid w:val="2E092951"/>
    <w:rsid w:val="32C74452"/>
    <w:rsid w:val="345401CC"/>
    <w:rsid w:val="39294D76"/>
    <w:rsid w:val="3A7E5C9F"/>
    <w:rsid w:val="3D966082"/>
    <w:rsid w:val="3FBB22D7"/>
    <w:rsid w:val="400C1CA8"/>
    <w:rsid w:val="433A46A7"/>
    <w:rsid w:val="46B47A06"/>
    <w:rsid w:val="48A73263"/>
    <w:rsid w:val="4E521A56"/>
    <w:rsid w:val="513E437F"/>
    <w:rsid w:val="566C0B05"/>
    <w:rsid w:val="58F747CB"/>
    <w:rsid w:val="5D154FA8"/>
    <w:rsid w:val="5F940FFC"/>
    <w:rsid w:val="5FAD0D3C"/>
    <w:rsid w:val="60121021"/>
    <w:rsid w:val="61703453"/>
    <w:rsid w:val="624E2016"/>
    <w:rsid w:val="6CA660D1"/>
    <w:rsid w:val="71F72E80"/>
    <w:rsid w:val="76352CBE"/>
    <w:rsid w:val="76C75BCF"/>
    <w:rsid w:val="79643708"/>
    <w:rsid w:val="7D10648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asciiTheme="minorHAnsi" w:hAnsiTheme="minorHAnsi" w:eastAsiaTheme="minorEastAsia" w:cstheme="minorBidi"/>
      <w:kern w:val="2"/>
      <w:sz w:val="24"/>
      <w:szCs w:val="24"/>
      <w:lang w:val="en-US" w:eastAsia="zh-TW" w:bidi="ar-SA"/>
    </w:rPr>
  </w:style>
  <w:style w:type="character" w:default="1" w:styleId="5">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widowControl/>
      <w:jc w:val="left"/>
    </w:pPr>
    <w:rPr>
      <w:rFonts w:ascii="宋体" w:hAnsi="宋体" w:cs="宋体"/>
      <w:kern w:val="0"/>
      <w:sz w:val="24"/>
    </w:rPr>
  </w:style>
  <w:style w:type="character" w:styleId="6">
    <w:name w:val="FollowedHyperlink"/>
    <w:basedOn w:val="5"/>
    <w:qFormat/>
    <w:uiPriority w:val="0"/>
    <w:rPr>
      <w:color w:val="800080"/>
      <w:u w:val="single"/>
    </w:rPr>
  </w:style>
  <w:style w:type="character" w:styleId="7">
    <w:name w:val="Hyperlink"/>
    <w:basedOn w:val="5"/>
    <w:qFormat/>
    <w:uiPriority w:val="0"/>
    <w:rPr>
      <w:color w:val="0000FF"/>
      <w:u w:val="single"/>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0">
    <w:name w:val="普通(Web)"/>
    <w:basedOn w:val="1"/>
    <w:qFormat/>
    <w:uiPriority w:val="0"/>
    <w:pPr>
      <w:widowControl/>
      <w:spacing w:before="100" w:beforeLines="0" w:beforeAutospacing="0" w:after="100" w:afterLines="0" w:afterAutospacing="0"/>
      <w:jc w:val="left"/>
    </w:pPr>
    <w:rPr>
      <w:rFonts w:ascii="宋体" w:hAnsi="宋体"/>
      <w:color w:val="000000"/>
      <w:kern w:val="0"/>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2017-06-22T09:53:16Z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