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比利时</w:t>
      </w:r>
      <w:r>
        <w:rPr>
          <w:rFonts w:hint="eastAsia"/>
          <w:b/>
          <w:bCs/>
          <w:sz w:val="32"/>
          <w:szCs w:val="32"/>
        </w:rPr>
        <w:t>旅游签证所需资料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2、本人有效因私护照(6个月以上)及旧护照原件，末页签名（空白签证页至少2页以上）；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3、2张2寸近半年白底彩色免冠照片（尺寸3.5cm*4.5cm）；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4、本人户口本整本复印件;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原件，（信上注明：申请人姓名、职位、入职时间、薪资、逗留期限，旅行目的、经费由谁承担，保证按期回国），必须有相关负责人的签名（姓名、职位及联系电话）并加盖公章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注：学生要提供在校证明原件及学生证复印件；退休人员需提供退休证复印件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</w:rPr>
        <w:t>印有银行章,建议余额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万以上，越多越好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其他资产证明：车辆行驶证、房产证、基金、有价证券复印件（如有，请提供）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、英文全程行程单（我公司提供）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、往返机票订单及酒店订单（如已有真实的订单，请提供；如没有，我公司可帮助提供）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注：如18岁以下未成年儿童需提供亲属关系公证及外交部单认证；如果父母一方带孩子旅游，还需提供委托公证以及外交部认证。</w:t>
      </w:r>
    </w:p>
    <w:p>
      <w:pPr>
        <w:spacing w:line="360" w:lineRule="auto"/>
        <w:rPr>
          <w:rFonts w:hint="eastAsia" w:hAnsi="宋体" w:eastAsia="宋体"/>
          <w:b/>
          <w:bCs/>
          <w:color w:val="FF0000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ED2"/>
    <w:multiLevelType w:val="singleLevel"/>
    <w:tmpl w:val="5834FED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4B3E76"/>
    <w:multiLevelType w:val="singleLevel"/>
    <w:tmpl w:val="594B3E76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27F799E"/>
    <w:rsid w:val="04590529"/>
    <w:rsid w:val="05D92B8A"/>
    <w:rsid w:val="093A0C0E"/>
    <w:rsid w:val="0AE15F38"/>
    <w:rsid w:val="0B524B95"/>
    <w:rsid w:val="0D963AAF"/>
    <w:rsid w:val="0E7804FC"/>
    <w:rsid w:val="107F3C67"/>
    <w:rsid w:val="149D703D"/>
    <w:rsid w:val="2B4030CC"/>
    <w:rsid w:val="2E092951"/>
    <w:rsid w:val="345401CC"/>
    <w:rsid w:val="3A7E5C9F"/>
    <w:rsid w:val="3D5B7638"/>
    <w:rsid w:val="44EA24E5"/>
    <w:rsid w:val="4E521A56"/>
    <w:rsid w:val="513E437F"/>
    <w:rsid w:val="58A77465"/>
    <w:rsid w:val="58F747CB"/>
    <w:rsid w:val="5F940FFC"/>
    <w:rsid w:val="5FAD0D3C"/>
    <w:rsid w:val="60121021"/>
    <w:rsid w:val="624E2016"/>
    <w:rsid w:val="6CA660D1"/>
    <w:rsid w:val="78081D04"/>
    <w:rsid w:val="78287F13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2017-06-22T07:10:14Z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